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A20E3">
        <w:rPr>
          <w:rFonts w:ascii="Arial" w:eastAsia="Times New Roman" w:hAnsi="Arial" w:cs="Arial"/>
          <w:b/>
          <w:bCs/>
          <w:szCs w:val="20"/>
          <w:lang w:eastAsia="pl-PL"/>
        </w:rPr>
        <w:t xml:space="preserve">            </w:t>
      </w:r>
      <w:r w:rsidRPr="000A20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</w:t>
      </w:r>
      <w:r w:rsidRPr="00C82CA0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sz w:val="20"/>
          <w:szCs w:val="20"/>
          <w:lang w:eastAsia="pl-PL"/>
        </w:rPr>
        <w:t>ogłoszenia</w:t>
      </w:r>
      <w:r w:rsidRPr="00C82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 w:rsidRPr="00C82CA0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C82CA0">
        <w:rPr>
          <w:rFonts w:ascii="Arial" w:eastAsia="Times New Roman" w:hAnsi="Arial" w:cs="Arial"/>
          <w:b/>
          <w:sz w:val="28"/>
          <w:szCs w:val="20"/>
          <w:lang w:eastAsia="pl-PL"/>
        </w:rPr>
        <w:t>KARTA OCENY OFERTY</w:t>
      </w:r>
    </w:p>
    <w:tbl>
      <w:tblPr>
        <w:tblW w:w="9646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130"/>
        <w:gridCol w:w="282"/>
        <w:gridCol w:w="994"/>
        <w:gridCol w:w="1214"/>
        <w:gridCol w:w="64"/>
        <w:gridCol w:w="1279"/>
        <w:gridCol w:w="1280"/>
      </w:tblGrid>
      <w:tr w:rsidR="00F906DC" w:rsidRPr="00C82CA0" w:rsidTr="00580BF9">
        <w:trPr>
          <w:trHeight w:val="386"/>
        </w:trPr>
        <w:tc>
          <w:tcPr>
            <w:tcW w:w="4533" w:type="dxa"/>
            <w:gridSpan w:val="2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Nazwa i siedziba oferenta:</w:t>
            </w:r>
          </w:p>
        </w:tc>
        <w:tc>
          <w:tcPr>
            <w:tcW w:w="5113" w:type="dxa"/>
            <w:gridSpan w:val="6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87"/>
        </w:trPr>
        <w:tc>
          <w:tcPr>
            <w:tcW w:w="4533" w:type="dxa"/>
            <w:gridSpan w:val="2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Nazwa zadania:</w:t>
            </w:r>
          </w:p>
        </w:tc>
        <w:tc>
          <w:tcPr>
            <w:tcW w:w="5113" w:type="dxa"/>
            <w:gridSpan w:val="6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86"/>
        </w:trPr>
        <w:tc>
          <w:tcPr>
            <w:tcW w:w="4533" w:type="dxa"/>
            <w:gridSpan w:val="2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Forma prawna oferenta:</w:t>
            </w:r>
          </w:p>
        </w:tc>
        <w:tc>
          <w:tcPr>
            <w:tcW w:w="5113" w:type="dxa"/>
            <w:gridSpan w:val="6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87"/>
        </w:trPr>
        <w:tc>
          <w:tcPr>
            <w:tcW w:w="4533" w:type="dxa"/>
            <w:gridSpan w:val="2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Koszt całkowity oferty</w:t>
            </w:r>
          </w:p>
        </w:tc>
        <w:tc>
          <w:tcPr>
            <w:tcW w:w="5113" w:type="dxa"/>
            <w:gridSpan w:val="6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906DC" w:rsidRPr="00C82CA0" w:rsidTr="00580BF9">
        <w:trPr>
          <w:cantSplit/>
          <w:trHeight w:val="255"/>
        </w:trPr>
        <w:tc>
          <w:tcPr>
            <w:tcW w:w="403" w:type="dxa"/>
            <w:vMerge w:val="restart"/>
            <w:textDirection w:val="btLr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w tym:</w:t>
            </w:r>
          </w:p>
        </w:tc>
        <w:tc>
          <w:tcPr>
            <w:tcW w:w="4130" w:type="dxa"/>
            <w:vMerge w:val="restart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- środki własne, środki z innych źródeł  </w:t>
            </w: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br/>
              <w:t xml:space="preserve">   oraz wpłaty, opłaty adresatów i praca  </w:t>
            </w: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br/>
              <w:t xml:space="preserve">   wolontariuszy</w:t>
            </w:r>
          </w:p>
        </w:tc>
        <w:tc>
          <w:tcPr>
            <w:tcW w:w="2490" w:type="dxa"/>
            <w:gridSpan w:val="3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Wkład finansowy</w:t>
            </w:r>
          </w:p>
        </w:tc>
        <w:tc>
          <w:tcPr>
            <w:tcW w:w="2623" w:type="dxa"/>
            <w:gridSpan w:val="3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Wkład osobowy</w:t>
            </w:r>
          </w:p>
        </w:tc>
      </w:tr>
      <w:tr w:rsidR="00F906DC" w:rsidRPr="00C82CA0" w:rsidTr="00580BF9">
        <w:trPr>
          <w:cantSplit/>
          <w:trHeight w:val="495"/>
        </w:trPr>
        <w:tc>
          <w:tcPr>
            <w:tcW w:w="403" w:type="dxa"/>
            <w:vMerge/>
            <w:textDirection w:val="btLr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4130" w:type="dxa"/>
            <w:vMerge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906DC" w:rsidRPr="00C82CA0" w:rsidTr="00580BF9">
        <w:trPr>
          <w:cantSplit/>
          <w:trHeight w:val="513"/>
        </w:trPr>
        <w:tc>
          <w:tcPr>
            <w:tcW w:w="403" w:type="dxa"/>
            <w:vMerge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4130" w:type="dxa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- wnioskowana kwota dotacji</w:t>
            </w:r>
          </w:p>
        </w:tc>
        <w:tc>
          <w:tcPr>
            <w:tcW w:w="5113" w:type="dxa"/>
            <w:gridSpan w:val="6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490"/>
        </w:trPr>
        <w:tc>
          <w:tcPr>
            <w:tcW w:w="9646" w:type="dxa"/>
            <w:gridSpan w:val="8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Ocena 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formalna i 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merytoryczna oferty</w:t>
            </w:r>
          </w:p>
        </w:tc>
      </w:tr>
      <w:tr w:rsidR="00F906DC" w:rsidRPr="00C82CA0" w:rsidTr="00580BF9">
        <w:trPr>
          <w:cantSplit/>
          <w:trHeight w:val="288"/>
        </w:trPr>
        <w:tc>
          <w:tcPr>
            <w:tcW w:w="5809" w:type="dxa"/>
            <w:gridSpan w:val="4"/>
            <w:vMerge w:val="restart"/>
            <w:vAlign w:val="center"/>
          </w:tcPr>
          <w:p w:rsidR="00F906DC" w:rsidRPr="00C82CA0" w:rsidRDefault="00F906DC" w:rsidP="00580BF9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Kryteria oceny zadania</w:t>
            </w:r>
          </w:p>
        </w:tc>
        <w:tc>
          <w:tcPr>
            <w:tcW w:w="3837" w:type="dxa"/>
            <w:gridSpan w:val="4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>Punktacja:</w:t>
            </w:r>
          </w:p>
        </w:tc>
      </w:tr>
      <w:tr w:rsidR="00F906DC" w:rsidRPr="00C82CA0" w:rsidTr="00580BF9">
        <w:trPr>
          <w:cantSplit/>
          <w:trHeight w:val="1296"/>
        </w:trPr>
        <w:tc>
          <w:tcPr>
            <w:tcW w:w="5809" w:type="dxa"/>
            <w:gridSpan w:val="4"/>
            <w:vMerge/>
            <w:vAlign w:val="center"/>
          </w:tcPr>
          <w:p w:rsidR="00F906DC" w:rsidRPr="00C82CA0" w:rsidRDefault="00F906DC" w:rsidP="00580BF9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278" w:type="dxa"/>
            <w:gridSpan w:val="2"/>
            <w:textDirection w:val="btLr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spełnione 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kryterium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zadania 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brak spełnienia kryterium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zadania</w:t>
            </w:r>
          </w:p>
        </w:tc>
      </w:tr>
      <w:tr w:rsidR="00F906DC" w:rsidRPr="00C82CA0" w:rsidTr="00580BF9">
        <w:trPr>
          <w:cantSplit/>
          <w:trHeight w:val="337"/>
        </w:trPr>
        <w:tc>
          <w:tcPr>
            <w:tcW w:w="5809" w:type="dxa"/>
            <w:gridSpan w:val="4"/>
            <w:vMerge/>
            <w:vAlign w:val="center"/>
          </w:tcPr>
          <w:p w:rsidR="00F906DC" w:rsidRPr="00C82CA0" w:rsidRDefault="00F906DC" w:rsidP="00580BF9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1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pkt</w:t>
            </w:r>
          </w:p>
        </w:tc>
        <w:tc>
          <w:tcPr>
            <w:tcW w:w="1279" w:type="dxa"/>
            <w:vMerge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280" w:type="dxa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0 pkt</w:t>
            </w:r>
          </w:p>
        </w:tc>
      </w:tr>
      <w:tr w:rsidR="00F906DC" w:rsidRPr="00C82CA0" w:rsidTr="00580BF9">
        <w:trPr>
          <w:trHeight w:val="334"/>
        </w:trPr>
        <w:tc>
          <w:tcPr>
            <w:tcW w:w="5809" w:type="dxa"/>
            <w:gridSpan w:val="4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1. </w:t>
            </w:r>
            <w:r w:rsidRPr="00D42E2D">
              <w:rPr>
                <w:rFonts w:ascii="Arial" w:eastAsia="Times New Roman" w:hAnsi="Arial" w:cs="Arial"/>
                <w:b/>
                <w:szCs w:val="20"/>
                <w:lang w:eastAsia="pl-PL"/>
              </w:rPr>
              <w:t>Ocena formalna</w:t>
            </w: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, w tym :</w:t>
            </w:r>
          </w:p>
        </w:tc>
        <w:tc>
          <w:tcPr>
            <w:tcW w:w="1278" w:type="dxa"/>
            <w:gridSpan w:val="2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Tak </w:t>
            </w:r>
          </w:p>
        </w:tc>
        <w:tc>
          <w:tcPr>
            <w:tcW w:w="1279" w:type="dxa"/>
            <w:vMerge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Nie</w:t>
            </w:r>
          </w:p>
        </w:tc>
      </w:tr>
      <w:tr w:rsidR="00F906DC" w:rsidRPr="00C82CA0" w:rsidTr="00580BF9">
        <w:trPr>
          <w:trHeight w:val="415"/>
        </w:trPr>
        <w:tc>
          <w:tcPr>
            <w:tcW w:w="5809" w:type="dxa"/>
            <w:gridSpan w:val="4"/>
            <w:vAlign w:val="center"/>
          </w:tcPr>
          <w:p w:rsidR="00F906DC" w:rsidRPr="005D5790" w:rsidRDefault="00F906DC" w:rsidP="00580BF9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5D5790">
              <w:rPr>
                <w:rFonts w:ascii="Arial" w:eastAsia="Times New Roman" w:hAnsi="Arial" w:cs="Arial"/>
                <w:szCs w:val="20"/>
                <w:lang w:eastAsia="pl-PL"/>
              </w:rPr>
              <w:t>czy przedłożone zostały wszystkie wymagane dokumenty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;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407"/>
        </w:trPr>
        <w:tc>
          <w:tcPr>
            <w:tcW w:w="5809" w:type="dxa"/>
            <w:gridSpan w:val="4"/>
            <w:vAlign w:val="center"/>
          </w:tcPr>
          <w:p w:rsidR="00F906DC" w:rsidRPr="005D5790" w:rsidRDefault="00F906DC" w:rsidP="00580BF9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5D5790">
              <w:rPr>
                <w:rFonts w:ascii="Arial" w:hAnsi="Arial" w:cs="Arial"/>
              </w:rPr>
              <w:t>czy przedłożona oferta została złożona w terminie wskazanym w ogłoszeniu o konkursie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407"/>
        </w:trPr>
        <w:tc>
          <w:tcPr>
            <w:tcW w:w="5809" w:type="dxa"/>
            <w:gridSpan w:val="4"/>
            <w:vAlign w:val="center"/>
          </w:tcPr>
          <w:p w:rsidR="00F906DC" w:rsidRPr="005D5790" w:rsidRDefault="00F906DC" w:rsidP="00580BF9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5D5790">
              <w:rPr>
                <w:rFonts w:ascii="Arial" w:hAnsi="Arial" w:cs="Arial"/>
              </w:rPr>
              <w:t>czy przedłożona oferta jest wypełniona w całości i jej poszczególnych  częściach oraz zgodnie ze wzorem, w sposób umożliwiający dokonanie oceny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407"/>
        </w:trPr>
        <w:tc>
          <w:tcPr>
            <w:tcW w:w="5809" w:type="dxa"/>
            <w:gridSpan w:val="4"/>
            <w:vAlign w:val="center"/>
          </w:tcPr>
          <w:p w:rsidR="00F906DC" w:rsidRPr="005D5790" w:rsidRDefault="00F906DC" w:rsidP="00580BF9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5D5790">
              <w:rPr>
                <w:rFonts w:ascii="Arial" w:hAnsi="Arial" w:cs="Arial"/>
              </w:rPr>
              <w:t>czy oferta jest podpisana przez osobę/y upoważnione do reprezentowania Oferenta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761"/>
        </w:trPr>
        <w:tc>
          <w:tcPr>
            <w:tcW w:w="5809" w:type="dxa"/>
            <w:gridSpan w:val="4"/>
            <w:vAlign w:val="center"/>
          </w:tcPr>
          <w:p w:rsidR="00F906DC" w:rsidRPr="00F56BF9" w:rsidRDefault="00F906DC" w:rsidP="00580BF9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F56BF9">
              <w:rPr>
                <w:rFonts w:ascii="Arial" w:hAnsi="Arial" w:cs="Arial"/>
              </w:rPr>
              <w:t xml:space="preserve">czy zadania wskazane w ofercie </w:t>
            </w:r>
            <w:r>
              <w:rPr>
                <w:rFonts w:ascii="Arial" w:hAnsi="Arial" w:cs="Arial"/>
              </w:rPr>
              <w:t>są</w:t>
            </w:r>
            <w:r w:rsidRPr="00F56BF9">
              <w:rPr>
                <w:rFonts w:ascii="Arial" w:hAnsi="Arial" w:cs="Arial"/>
              </w:rPr>
              <w:t xml:space="preserve"> zgodne z treścią zadania określonego w warunkach konkursowych, na które aplikuje Oferent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764"/>
        </w:trPr>
        <w:tc>
          <w:tcPr>
            <w:tcW w:w="5809" w:type="dxa"/>
            <w:gridSpan w:val="4"/>
            <w:vAlign w:val="center"/>
          </w:tcPr>
          <w:p w:rsidR="00F906DC" w:rsidRPr="00685FD2" w:rsidRDefault="00F906DC" w:rsidP="00580BF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56BF9">
              <w:rPr>
                <w:rFonts w:ascii="Arial" w:hAnsi="Arial" w:cs="Arial"/>
              </w:rPr>
              <w:t>czy zadania statutowe Oferenta obejmują prowadzenie działalności w zakresie zgodnym z przedmiotem konkursu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764"/>
        </w:trPr>
        <w:tc>
          <w:tcPr>
            <w:tcW w:w="9646" w:type="dxa"/>
            <w:gridSpan w:val="8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                                                        Podpis osoby oceniającej: ………………………………….</w:t>
            </w:r>
          </w:p>
        </w:tc>
      </w:tr>
      <w:tr w:rsidR="00F906DC" w:rsidRPr="00C82CA0" w:rsidTr="00580BF9">
        <w:trPr>
          <w:trHeight w:val="1366"/>
        </w:trPr>
        <w:tc>
          <w:tcPr>
            <w:tcW w:w="5809" w:type="dxa"/>
            <w:gridSpan w:val="4"/>
            <w:vMerge w:val="restart"/>
            <w:vAlign w:val="center"/>
          </w:tcPr>
          <w:p w:rsidR="00F906DC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 2</w:t>
            </w:r>
            <w:r w:rsidRPr="00D42E2D">
              <w:rPr>
                <w:rFonts w:ascii="Arial" w:eastAsia="Times New Roman" w:hAnsi="Arial" w:cs="Arial"/>
                <w:b/>
                <w:szCs w:val="20"/>
                <w:lang w:eastAsia="pl-PL"/>
              </w:rPr>
              <w:t>. Ocena merytoryczna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, w tym:</w:t>
            </w: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1278" w:type="dxa"/>
            <w:gridSpan w:val="2"/>
            <w:textDirection w:val="btLr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spełnione 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kryterium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zadania</w:t>
            </w:r>
          </w:p>
        </w:tc>
        <w:tc>
          <w:tcPr>
            <w:tcW w:w="1279" w:type="dxa"/>
            <w:textDirection w:val="btLr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częściowo spełnione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kryterium zadania</w:t>
            </w:r>
          </w:p>
        </w:tc>
        <w:tc>
          <w:tcPr>
            <w:tcW w:w="1280" w:type="dxa"/>
            <w:textDirection w:val="btLr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brak spełnienia kryterium  </w:t>
            </w:r>
            <w:r w:rsidRPr="00C82CA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zadania</w:t>
            </w:r>
          </w:p>
        </w:tc>
      </w:tr>
      <w:tr w:rsidR="00F906DC" w:rsidRPr="00C82CA0" w:rsidTr="00580BF9">
        <w:trPr>
          <w:trHeight w:val="407"/>
        </w:trPr>
        <w:tc>
          <w:tcPr>
            <w:tcW w:w="5809" w:type="dxa"/>
            <w:gridSpan w:val="4"/>
            <w:vMerge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2 pkt</w:t>
            </w:r>
          </w:p>
        </w:tc>
        <w:tc>
          <w:tcPr>
            <w:tcW w:w="1279" w:type="dxa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1 pkt</w:t>
            </w:r>
          </w:p>
        </w:tc>
        <w:tc>
          <w:tcPr>
            <w:tcW w:w="1280" w:type="dxa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0 pkt</w:t>
            </w: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Pr="00C82CA0" w:rsidRDefault="00F906DC" w:rsidP="00580BF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>niezbędna baza lokalowa do realizacji zadania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Pr="00C82CA0" w:rsidRDefault="00F906DC" w:rsidP="00580BF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C5333">
              <w:rPr>
                <w:rFonts w:ascii="Arial" w:eastAsia="Times New Roman" w:hAnsi="Arial" w:cs="Arial"/>
                <w:szCs w:val="20"/>
                <w:lang w:eastAsia="pl-PL"/>
              </w:rPr>
              <w:t xml:space="preserve">kadra do 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realizacji zadania /kwalifikacje/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Pr="00C82CA0" w:rsidRDefault="00F906DC" w:rsidP="00580BF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u</w:t>
            </w:r>
            <w:r w:rsidRPr="00FC5333">
              <w:rPr>
                <w:rFonts w:ascii="Arial" w:eastAsia="Times New Roman" w:hAnsi="Arial" w:cs="Arial"/>
                <w:szCs w:val="20"/>
                <w:lang w:eastAsia="pl-PL"/>
              </w:rPr>
              <w:t>zasadnienie potrzeby realizacji projektu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Pr="00C82CA0" w:rsidRDefault="00F906DC" w:rsidP="00580BF9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Cs w:val="20"/>
                <w:lang w:eastAsia="pl-PL"/>
              </w:rPr>
              <w:lastRenderedPageBreak/>
              <w:t>g</w:t>
            </w:r>
            <w:r w:rsidRPr="00FC5333">
              <w:rPr>
                <w:rFonts w:ascii="Arial" w:eastAsia="Times New Roman" w:hAnsi="Arial" w:cs="Arial"/>
                <w:szCs w:val="20"/>
                <w:lang w:eastAsia="pl-PL"/>
              </w:rPr>
              <w:t xml:space="preserve">rupa docelowa projektu   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Default="00F906DC" w:rsidP="00580BF9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z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>akładane cele projektu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Default="00F906DC" w:rsidP="00580BF9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o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>pis założeń i sposobu realizacji projektu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Default="00F906DC" w:rsidP="00580BF9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o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>pis działań planowanych do realizacji w ramach projektu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Default="00F906DC" w:rsidP="00580BF9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h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 xml:space="preserve">armonogram realizacji 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działań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Default="00F906DC" w:rsidP="00580BF9">
            <w:pPr>
              <w:widowControl w:val="0"/>
              <w:numPr>
                <w:ilvl w:val="0"/>
                <w:numId w:val="1"/>
              </w:numPr>
              <w:tabs>
                <w:tab w:val="num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s</w:t>
            </w:r>
            <w:r w:rsidRPr="00D42E2D">
              <w:rPr>
                <w:rFonts w:ascii="Arial" w:eastAsia="Times New Roman" w:hAnsi="Arial" w:cs="Arial"/>
                <w:szCs w:val="20"/>
                <w:lang w:eastAsia="pl-PL"/>
              </w:rPr>
              <w:t xml:space="preserve">podziewane korzyści i rezultaty wynikające z realizacji 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działań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Default="00F906DC" w:rsidP="00580BF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kalkulacj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a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 xml:space="preserve">  kosztów  realizacji  zadania  publicznego, w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tym w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odniesieniu do zakresu rzeczowego zadania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Pr="00F61C3A" w:rsidRDefault="00F906DC" w:rsidP="00580BF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udział  środków  finansowych  własnych  lub  środków  pochodzących z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innych źródeł na realizację zadania publicznego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Pr="00F61C3A" w:rsidRDefault="00F906DC" w:rsidP="00580BF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wkład  rzeczowy,  osobowy,  w tym świadczenia wolontariuszy i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pracę społeczną członków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F906DC" w:rsidRPr="00F61C3A" w:rsidRDefault="00F906DC" w:rsidP="00580BF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realizacja  zleconych  zadań  publicznych  w latach  poprzednich, biorąc pod uwagę rzetelność i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F61C3A">
              <w:rPr>
                <w:rFonts w:ascii="Arial" w:eastAsia="Times New Roman" w:hAnsi="Arial" w:cs="Arial"/>
                <w:szCs w:val="20"/>
                <w:lang w:eastAsia="pl-PL"/>
              </w:rPr>
              <w:t>terminowość oraz sposób rozliczenia otrzymanych na ten cel środków</w:t>
            </w:r>
          </w:p>
        </w:tc>
        <w:tc>
          <w:tcPr>
            <w:tcW w:w="1278" w:type="dxa"/>
            <w:gridSpan w:val="2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6B07E7" w:rsidRPr="00C82CA0" w:rsidTr="00580BF9">
        <w:trPr>
          <w:trHeight w:val="336"/>
        </w:trPr>
        <w:tc>
          <w:tcPr>
            <w:tcW w:w="5809" w:type="dxa"/>
            <w:gridSpan w:val="4"/>
            <w:vAlign w:val="center"/>
          </w:tcPr>
          <w:p w:rsidR="006B07E7" w:rsidRPr="00F61C3A" w:rsidRDefault="006B07E7" w:rsidP="00580BF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6B07E7">
              <w:rPr>
                <w:rFonts w:ascii="Arial" w:eastAsia="Times New Roman" w:hAnsi="Arial" w:cs="Arial"/>
                <w:szCs w:val="20"/>
                <w:lang w:eastAsia="pl-PL"/>
              </w:rPr>
              <w:t>czy projekt zapewnia dostępność dla osób ze szczególnymi potrzebami</w:t>
            </w:r>
            <w:r>
              <w:rPr>
                <w:rFonts w:ascii="Arial" w:eastAsia="Times New Roman" w:hAnsi="Arial" w:cs="Arial"/>
                <w:szCs w:val="20"/>
                <w:lang w:eastAsia="pl-PL"/>
              </w:rPr>
              <w:t>.</w:t>
            </w:r>
          </w:p>
        </w:tc>
        <w:tc>
          <w:tcPr>
            <w:tcW w:w="1278" w:type="dxa"/>
            <w:gridSpan w:val="2"/>
          </w:tcPr>
          <w:p w:rsidR="006B07E7" w:rsidRPr="00C82CA0" w:rsidRDefault="006B07E7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6B07E7" w:rsidRPr="00C82CA0" w:rsidRDefault="006B07E7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6B07E7" w:rsidRPr="00C82CA0" w:rsidRDefault="006B07E7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bookmarkEnd w:id="0"/>
      <w:tr w:rsidR="00F906DC" w:rsidRPr="00C82CA0" w:rsidTr="00580BF9">
        <w:trPr>
          <w:trHeight w:val="513"/>
        </w:trPr>
        <w:tc>
          <w:tcPr>
            <w:tcW w:w="9646" w:type="dxa"/>
            <w:gridSpan w:val="8"/>
            <w:vAlign w:val="bottom"/>
          </w:tcPr>
          <w:p w:rsidR="00F906DC" w:rsidRPr="00C82CA0" w:rsidRDefault="00F906DC" w:rsidP="00580BF9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Łączna ocena merytoryczna (0 - 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2</w:t>
            </w:r>
            <w:r w:rsidR="006B07E7">
              <w:rPr>
                <w:rFonts w:ascii="Arial" w:eastAsia="Times New Roman" w:hAnsi="Arial" w:cs="Arial"/>
                <w:b/>
                <w:szCs w:val="20"/>
                <w:lang w:eastAsia="pl-PL"/>
              </w:rPr>
              <w:t>8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)                                                         ........... suma pkt.</w:t>
            </w:r>
          </w:p>
        </w:tc>
      </w:tr>
      <w:tr w:rsidR="00F906DC" w:rsidRPr="00C82CA0" w:rsidTr="00580BF9">
        <w:trPr>
          <w:trHeight w:val="437"/>
        </w:trPr>
        <w:tc>
          <w:tcPr>
            <w:tcW w:w="9646" w:type="dxa"/>
            <w:gridSpan w:val="8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2"/>
                <w:szCs w:val="20"/>
                <w:lang w:eastAsia="pl-PL"/>
              </w:rPr>
            </w:pPr>
          </w:p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0"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III. Ostateczna klasyfikacja oferty</w:t>
            </w:r>
          </w:p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0"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4815" w:type="dxa"/>
            <w:gridSpan w:val="3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Ocena formalna (0-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6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pkt)</w:t>
            </w:r>
          </w:p>
        </w:tc>
        <w:tc>
          <w:tcPr>
            <w:tcW w:w="4831" w:type="dxa"/>
            <w:gridSpan w:val="5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4815" w:type="dxa"/>
            <w:gridSpan w:val="3"/>
            <w:vAlign w:val="center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Ocena merytoryczna (0-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2</w:t>
            </w:r>
            <w:r w:rsidR="006B07E7">
              <w:rPr>
                <w:rFonts w:ascii="Arial" w:eastAsia="Times New Roman" w:hAnsi="Arial" w:cs="Arial"/>
                <w:b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pkt) </w:t>
            </w:r>
          </w:p>
        </w:tc>
        <w:tc>
          <w:tcPr>
            <w:tcW w:w="4831" w:type="dxa"/>
            <w:gridSpan w:val="5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906DC" w:rsidRPr="00C82CA0" w:rsidTr="00580BF9">
        <w:trPr>
          <w:trHeight w:val="336"/>
        </w:trPr>
        <w:tc>
          <w:tcPr>
            <w:tcW w:w="4815" w:type="dxa"/>
            <w:gridSpan w:val="3"/>
            <w:vAlign w:val="center"/>
          </w:tcPr>
          <w:p w:rsidR="00F906DC" w:rsidRPr="00C82CA0" w:rsidRDefault="00F906DC" w:rsidP="00580BF9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C82CA0">
              <w:rPr>
                <w:rFonts w:ascii="Arial" w:eastAsia="Times New Roman" w:hAnsi="Arial" w:cs="Arial"/>
                <w:b/>
                <w:szCs w:val="20"/>
                <w:lang w:eastAsia="pl-PL"/>
              </w:rPr>
              <w:t>RAZEM:</w:t>
            </w:r>
          </w:p>
        </w:tc>
        <w:tc>
          <w:tcPr>
            <w:tcW w:w="4831" w:type="dxa"/>
            <w:gridSpan w:val="5"/>
          </w:tcPr>
          <w:p w:rsidR="00F906DC" w:rsidRPr="00C82CA0" w:rsidRDefault="00F906DC" w:rsidP="00580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 xml:space="preserve"> Do dofinansowania mogą zostać zakwalifikowane oferty, które w ostatecznej ocenie uzyskają  </w:t>
      </w:r>
      <w:r>
        <w:rPr>
          <w:rFonts w:ascii="Arial" w:eastAsia="Times New Roman" w:hAnsi="Arial" w:cs="Arial"/>
          <w:szCs w:val="20"/>
          <w:lang w:eastAsia="pl-PL"/>
        </w:rPr>
        <w:t>2</w:t>
      </w:r>
      <w:r w:rsidR="006B07E7">
        <w:rPr>
          <w:rFonts w:ascii="Arial" w:eastAsia="Times New Roman" w:hAnsi="Arial" w:cs="Arial"/>
          <w:szCs w:val="20"/>
          <w:lang w:eastAsia="pl-PL"/>
        </w:rPr>
        <w:t>2</w:t>
      </w:r>
      <w:r w:rsidRPr="00C82CA0">
        <w:rPr>
          <w:rFonts w:ascii="Arial" w:eastAsia="Times New Roman" w:hAnsi="Arial" w:cs="Arial"/>
          <w:szCs w:val="20"/>
          <w:lang w:eastAsia="pl-PL"/>
        </w:rPr>
        <w:t xml:space="preserve"> – </w:t>
      </w:r>
      <w:r>
        <w:rPr>
          <w:rFonts w:ascii="Arial" w:eastAsia="Times New Roman" w:hAnsi="Arial" w:cs="Arial"/>
          <w:szCs w:val="20"/>
          <w:lang w:eastAsia="pl-PL"/>
        </w:rPr>
        <w:t>3</w:t>
      </w:r>
      <w:r w:rsidR="006B07E7">
        <w:rPr>
          <w:rFonts w:ascii="Arial" w:eastAsia="Times New Roman" w:hAnsi="Arial" w:cs="Arial"/>
          <w:szCs w:val="20"/>
          <w:lang w:eastAsia="pl-PL"/>
        </w:rPr>
        <w:t>4</w:t>
      </w:r>
      <w:r w:rsidRPr="00C82CA0">
        <w:rPr>
          <w:rFonts w:ascii="Arial" w:eastAsia="Times New Roman" w:hAnsi="Arial" w:cs="Arial"/>
          <w:szCs w:val="20"/>
          <w:lang w:eastAsia="pl-PL"/>
        </w:rPr>
        <w:t xml:space="preserve"> pkt. w tym obowiązkowo – </w:t>
      </w:r>
      <w:r>
        <w:rPr>
          <w:rFonts w:ascii="Arial" w:eastAsia="Times New Roman" w:hAnsi="Arial" w:cs="Arial"/>
          <w:szCs w:val="20"/>
          <w:lang w:eastAsia="pl-PL"/>
        </w:rPr>
        <w:t>6</w:t>
      </w:r>
      <w:r w:rsidRPr="00C82CA0">
        <w:rPr>
          <w:rFonts w:ascii="Arial" w:eastAsia="Times New Roman" w:hAnsi="Arial" w:cs="Arial"/>
          <w:szCs w:val="20"/>
          <w:lang w:eastAsia="pl-PL"/>
        </w:rPr>
        <w:t xml:space="preserve"> pkt.  oceny formalnej oferty.</w:t>
      </w:r>
    </w:p>
    <w:p w:rsidR="00F906DC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  <w:r>
        <w:rPr>
          <w:rFonts w:ascii="Arial" w:eastAsia="Times New Roman" w:hAnsi="Arial" w:cs="Arial"/>
          <w:b/>
          <w:szCs w:val="20"/>
          <w:lang w:eastAsia="pl-PL"/>
        </w:rPr>
        <w:tab/>
      </w:r>
    </w:p>
    <w:p w:rsidR="00F906DC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  <w:r w:rsidRPr="00C82CA0">
        <w:rPr>
          <w:rFonts w:ascii="Arial" w:eastAsia="Times New Roman" w:hAnsi="Arial" w:cs="Arial"/>
          <w:b/>
          <w:szCs w:val="20"/>
          <w:lang w:eastAsia="pl-PL"/>
        </w:rPr>
        <w:t>Propozycja dotacji:  ................................... zł.</w:t>
      </w:r>
    </w:p>
    <w:p w:rsidR="00F906DC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 xml:space="preserve">Podpisy Członków Komisji: </w:t>
      </w: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 w:val="10"/>
          <w:szCs w:val="10"/>
          <w:lang w:eastAsia="pl-PL"/>
        </w:rPr>
      </w:pP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 xml:space="preserve">1.  Przewodniczący Komisji  </w:t>
      </w:r>
      <w:r w:rsidRPr="00C82CA0">
        <w:rPr>
          <w:rFonts w:ascii="Arial" w:eastAsia="Times New Roman" w:hAnsi="Arial" w:cs="Arial"/>
          <w:szCs w:val="20"/>
          <w:lang w:eastAsia="pl-PL"/>
        </w:rPr>
        <w:tab/>
        <w:t xml:space="preserve">       ...……………………………………..</w:t>
      </w: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>2.  Wiceprzewodniczący Komisji  ……………………………………….</w:t>
      </w: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>3.  Członek Komisji</w:t>
      </w:r>
      <w:r w:rsidRPr="00C82CA0">
        <w:rPr>
          <w:rFonts w:ascii="Arial" w:eastAsia="Times New Roman" w:hAnsi="Arial" w:cs="Arial"/>
          <w:szCs w:val="20"/>
          <w:lang w:eastAsia="pl-PL"/>
        </w:rPr>
        <w:tab/>
      </w:r>
      <w:r w:rsidRPr="00C82CA0">
        <w:rPr>
          <w:rFonts w:ascii="Arial" w:eastAsia="Times New Roman" w:hAnsi="Arial" w:cs="Arial"/>
          <w:szCs w:val="20"/>
          <w:lang w:eastAsia="pl-PL"/>
        </w:rPr>
        <w:tab/>
        <w:t xml:space="preserve">       ……………………………………….</w:t>
      </w: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>4.  Członek Komisji</w:t>
      </w:r>
      <w:r w:rsidRPr="00C82CA0">
        <w:rPr>
          <w:rFonts w:ascii="Arial" w:eastAsia="Times New Roman" w:hAnsi="Arial" w:cs="Arial"/>
          <w:szCs w:val="20"/>
          <w:lang w:eastAsia="pl-PL"/>
        </w:rPr>
        <w:tab/>
      </w:r>
      <w:r w:rsidRPr="00C82CA0">
        <w:rPr>
          <w:rFonts w:ascii="Arial" w:eastAsia="Times New Roman" w:hAnsi="Arial" w:cs="Arial"/>
          <w:szCs w:val="20"/>
          <w:lang w:eastAsia="pl-PL"/>
        </w:rPr>
        <w:tab/>
        <w:t xml:space="preserve">       ……………………………………….</w:t>
      </w: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 w:rsidRPr="00C82CA0">
        <w:rPr>
          <w:rFonts w:ascii="Arial" w:eastAsia="Times New Roman" w:hAnsi="Arial" w:cs="Arial"/>
          <w:szCs w:val="20"/>
          <w:lang w:eastAsia="pl-PL"/>
        </w:rPr>
        <w:t xml:space="preserve">5.  Członek Komisji            </w:t>
      </w:r>
      <w:r w:rsidRPr="00C82CA0">
        <w:rPr>
          <w:rFonts w:ascii="Arial" w:eastAsia="Times New Roman" w:hAnsi="Arial" w:cs="Arial"/>
          <w:szCs w:val="20"/>
          <w:lang w:eastAsia="pl-PL"/>
        </w:rPr>
        <w:tab/>
        <w:t xml:space="preserve">       ……………………………………….</w:t>
      </w:r>
    </w:p>
    <w:p w:rsidR="00F906DC" w:rsidRPr="00C82CA0" w:rsidRDefault="00F906DC" w:rsidP="00F906DC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2CA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Pr="00C82CA0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C82CA0">
        <w:rPr>
          <w:rFonts w:ascii="Arial" w:eastAsia="Times New Roman" w:hAnsi="Arial" w:cs="Arial"/>
          <w:sz w:val="16"/>
          <w:szCs w:val="16"/>
          <w:lang w:eastAsia="pl-PL"/>
        </w:rPr>
        <w:t>( podpisy)</w:t>
      </w:r>
    </w:p>
    <w:p w:rsidR="00F906DC" w:rsidRDefault="00F906DC" w:rsidP="00F906DC"/>
    <w:p w:rsidR="00F906DC" w:rsidRDefault="00F906DC"/>
    <w:sectPr w:rsidR="00F906DC" w:rsidSect="00F906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CC6"/>
    <w:multiLevelType w:val="hybridMultilevel"/>
    <w:tmpl w:val="A0D22B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366E3B"/>
    <w:multiLevelType w:val="hybridMultilevel"/>
    <w:tmpl w:val="E9D8CBA4"/>
    <w:lvl w:ilvl="0" w:tplc="CFF8E61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DC"/>
    <w:rsid w:val="006B07E7"/>
    <w:rsid w:val="00F9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A94A"/>
  <w15:chartTrackingRefBased/>
  <w15:docId w15:val="{5A287209-2B94-4231-9C85-3A774A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6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Juncewicz</dc:creator>
  <cp:keywords/>
  <dc:description/>
  <cp:lastModifiedBy>Gabriela Juncewicz</cp:lastModifiedBy>
  <cp:revision>2</cp:revision>
  <dcterms:created xsi:type="dcterms:W3CDTF">2021-12-16T13:01:00Z</dcterms:created>
  <dcterms:modified xsi:type="dcterms:W3CDTF">2021-12-17T07:49:00Z</dcterms:modified>
</cp:coreProperties>
</file>