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9A" w:rsidRDefault="002E6A9A" w:rsidP="002E6A9A">
      <w:pPr>
        <w:ind w:left="6300"/>
        <w:rPr>
          <w:rFonts w:ascii="Arial Narrow" w:hAnsi="Arial Narrow"/>
        </w:rPr>
      </w:pPr>
    </w:p>
    <w:p w:rsidR="002E6A9A" w:rsidRDefault="002E6A9A" w:rsidP="002E6A9A">
      <w:pPr>
        <w:ind w:left="6300"/>
        <w:rPr>
          <w:rFonts w:ascii="Arial Narrow" w:hAnsi="Arial Narrow"/>
        </w:rPr>
      </w:pPr>
      <w:r>
        <w:rPr>
          <w:rFonts w:ascii="Arial Narrow" w:hAnsi="Arial Narrow"/>
        </w:rPr>
        <w:t>Projekt Prezydenta Miasta</w:t>
      </w:r>
    </w:p>
    <w:p w:rsidR="002E6A9A" w:rsidRDefault="002E6A9A" w:rsidP="002E6A9A">
      <w:pPr>
        <w:ind w:left="6120"/>
        <w:rPr>
          <w:rFonts w:ascii="Arial Narrow" w:hAnsi="Arial Narrow"/>
        </w:rPr>
      </w:pPr>
    </w:p>
    <w:p w:rsidR="002E6A9A" w:rsidRDefault="002E6A9A" w:rsidP="002E6A9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Uchwała Nr ……………. / 15</w:t>
      </w:r>
    </w:p>
    <w:p w:rsidR="002E6A9A" w:rsidRDefault="002E6A9A" w:rsidP="002E6A9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Rady Miejskiej w Nowej Soli </w:t>
      </w:r>
    </w:p>
    <w:p w:rsidR="002E6A9A" w:rsidRDefault="002E6A9A" w:rsidP="002E6A9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z dnia … grudnia 2015 r.</w:t>
      </w:r>
    </w:p>
    <w:p w:rsidR="002E6A9A" w:rsidRDefault="002E6A9A" w:rsidP="002E6A9A">
      <w:pPr>
        <w:rPr>
          <w:rFonts w:ascii="Arial Narrow" w:hAnsi="Arial Narrow"/>
          <w:b/>
        </w:rPr>
      </w:pPr>
    </w:p>
    <w:p w:rsidR="002E6A9A" w:rsidRDefault="002E6A9A" w:rsidP="002E6A9A">
      <w:pPr>
        <w:rPr>
          <w:rFonts w:ascii="Arial Narrow" w:hAnsi="Arial Narrow"/>
          <w:b/>
        </w:rPr>
      </w:pPr>
    </w:p>
    <w:p w:rsidR="002E6A9A" w:rsidRDefault="002E6A9A" w:rsidP="002E6A9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</w:rPr>
        <w:t xml:space="preserve">w sprawie: uchwały budżetowej Gminy Nowa Sól – Miasto na rok </w:t>
      </w:r>
      <w:r>
        <w:rPr>
          <w:rFonts w:ascii="Arial Narrow" w:hAnsi="Arial Narrow"/>
          <w:b/>
          <w:sz w:val="28"/>
          <w:szCs w:val="28"/>
        </w:rPr>
        <w:t>2016.</w:t>
      </w:r>
    </w:p>
    <w:p w:rsidR="002E6A9A" w:rsidRDefault="002E6A9A" w:rsidP="002E6A9A">
      <w:pPr>
        <w:rPr>
          <w:rFonts w:ascii="Arial Narrow" w:hAnsi="Arial Narrow"/>
        </w:rPr>
      </w:pPr>
    </w:p>
    <w:p w:rsidR="002E6A9A" w:rsidRDefault="002E6A9A" w:rsidP="002E6A9A">
      <w:pPr>
        <w:rPr>
          <w:rFonts w:ascii="Arial Narrow" w:hAnsi="Arial Narrow"/>
        </w:rPr>
      </w:pPr>
    </w:p>
    <w:p w:rsidR="002E6A9A" w:rsidRDefault="002E6A9A" w:rsidP="002E6A9A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</w:rPr>
        <w:t xml:space="preserve">Na podstawie art. 18 ust. 2 </w:t>
      </w:r>
      <w:proofErr w:type="spellStart"/>
      <w:r>
        <w:rPr>
          <w:rFonts w:ascii="Arial Narrow" w:hAnsi="Arial Narrow"/>
        </w:rPr>
        <w:t>pkt</w:t>
      </w:r>
      <w:proofErr w:type="spellEnd"/>
      <w:r>
        <w:rPr>
          <w:rFonts w:ascii="Arial Narrow" w:hAnsi="Arial Narrow"/>
        </w:rPr>
        <w:t xml:space="preserve"> 4, </w:t>
      </w:r>
      <w:proofErr w:type="spellStart"/>
      <w:r>
        <w:rPr>
          <w:rFonts w:ascii="Arial Narrow" w:hAnsi="Arial Narrow"/>
        </w:rPr>
        <w:t>pkt</w:t>
      </w:r>
      <w:proofErr w:type="spellEnd"/>
      <w:r>
        <w:rPr>
          <w:rFonts w:ascii="Arial Narrow" w:hAnsi="Arial Narrow"/>
        </w:rPr>
        <w:t xml:space="preserve"> 9 lit. „d”, lit. „i” oraz </w:t>
      </w:r>
      <w:proofErr w:type="spellStart"/>
      <w:r>
        <w:rPr>
          <w:rFonts w:ascii="Arial Narrow" w:hAnsi="Arial Narrow"/>
        </w:rPr>
        <w:t>pkt</w:t>
      </w:r>
      <w:proofErr w:type="spellEnd"/>
      <w:r>
        <w:rPr>
          <w:rFonts w:ascii="Arial Narrow" w:hAnsi="Arial Narrow"/>
        </w:rPr>
        <w:t xml:space="preserve"> 10ustawy z dnia 8 marca 1990 r. o samorządzie gminnym (</w:t>
      </w:r>
      <w:proofErr w:type="spellStart"/>
      <w:r>
        <w:rPr>
          <w:rFonts w:ascii="Arial Narrow" w:hAnsi="Arial Narrow"/>
        </w:rPr>
        <w:t>t.j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Dz.U</w:t>
      </w:r>
      <w:proofErr w:type="spellEnd"/>
      <w:r>
        <w:rPr>
          <w:rFonts w:ascii="Arial Narrow" w:hAnsi="Arial Narrow"/>
        </w:rPr>
        <w:t xml:space="preserve">. z 2015 r. poz.1515), art. 211, art. 212, art. 214 </w:t>
      </w:r>
      <w:proofErr w:type="spellStart"/>
      <w:r>
        <w:rPr>
          <w:rFonts w:ascii="Arial Narrow" w:hAnsi="Arial Narrow"/>
        </w:rPr>
        <w:t>pkt</w:t>
      </w:r>
      <w:proofErr w:type="spellEnd"/>
      <w:r>
        <w:rPr>
          <w:rFonts w:ascii="Arial Narrow" w:hAnsi="Arial Narrow"/>
        </w:rPr>
        <w:t xml:space="preserve"> 1, art. 215, art. 216 ust. 2, art. 217 ust.1 i 2 </w:t>
      </w:r>
      <w:proofErr w:type="spellStart"/>
      <w:r>
        <w:rPr>
          <w:rFonts w:ascii="Arial Narrow" w:hAnsi="Arial Narrow"/>
        </w:rPr>
        <w:t>pkt</w:t>
      </w:r>
      <w:proofErr w:type="spellEnd"/>
      <w:r>
        <w:rPr>
          <w:rFonts w:ascii="Arial Narrow" w:hAnsi="Arial Narrow"/>
        </w:rPr>
        <w:t xml:space="preserve"> 6, art. 218, art. 220 ust. 1 i 2, art. 221, art. 222 ust 1 do 3, art. 235 ust. 1, art. 236 ust. 3 i 4, art. 237, art. 239, art. 242 ust. 1, art. 258 ust. 1 </w:t>
      </w:r>
      <w:proofErr w:type="spellStart"/>
      <w:r>
        <w:rPr>
          <w:rFonts w:ascii="Arial Narrow" w:hAnsi="Arial Narrow"/>
        </w:rPr>
        <w:t>pkt</w:t>
      </w:r>
      <w:proofErr w:type="spellEnd"/>
      <w:r>
        <w:rPr>
          <w:rFonts w:ascii="Arial Narrow" w:hAnsi="Arial Narrow"/>
        </w:rPr>
        <w:t xml:space="preserve"> 1 i 2, art. 264 ust. 3  ustawy z dnia 27 sierpnia 2009 roku o finansach publicznych (</w:t>
      </w:r>
      <w:proofErr w:type="spellStart"/>
      <w:r>
        <w:rPr>
          <w:rFonts w:ascii="Arial Narrow" w:hAnsi="Arial Narrow"/>
        </w:rPr>
        <w:t>t.j</w:t>
      </w:r>
      <w:proofErr w:type="spellEnd"/>
      <w:r>
        <w:rPr>
          <w:rFonts w:ascii="Arial Narrow" w:hAnsi="Arial Narrow"/>
        </w:rPr>
        <w:t xml:space="preserve">. Dz. U. z 2013 r. poz. 885 ze zmianami), </w:t>
      </w:r>
    </w:p>
    <w:p w:rsidR="002E6A9A" w:rsidRDefault="002E6A9A" w:rsidP="002E6A9A">
      <w:pPr>
        <w:jc w:val="both"/>
        <w:rPr>
          <w:rFonts w:ascii="Arial Narrow" w:hAnsi="Arial Narrow"/>
        </w:rPr>
      </w:pPr>
    </w:p>
    <w:p w:rsidR="002E6A9A" w:rsidRDefault="002E6A9A" w:rsidP="002E6A9A">
      <w:pPr>
        <w:jc w:val="both"/>
        <w:rPr>
          <w:rFonts w:ascii="Arial Narrow" w:hAnsi="Arial Narrow"/>
        </w:rPr>
      </w:pPr>
    </w:p>
    <w:p w:rsidR="002E6A9A" w:rsidRDefault="002E6A9A" w:rsidP="002E6A9A">
      <w:pPr>
        <w:ind w:left="23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Rada Miejska uchwala, co następuje:</w:t>
      </w:r>
    </w:p>
    <w:p w:rsidR="002E6A9A" w:rsidRDefault="002E6A9A" w:rsidP="002E6A9A">
      <w:pPr>
        <w:rPr>
          <w:rFonts w:ascii="Arial Narrow" w:hAnsi="Arial Narrow"/>
        </w:rPr>
      </w:pPr>
    </w:p>
    <w:p w:rsidR="002E6A9A" w:rsidRDefault="002E6A9A" w:rsidP="002E6A9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1.</w:t>
      </w:r>
    </w:p>
    <w:p w:rsidR="002E6A9A" w:rsidRDefault="002E6A9A" w:rsidP="002E6A9A">
      <w:pPr>
        <w:jc w:val="center"/>
        <w:rPr>
          <w:rFonts w:ascii="Arial Narrow" w:hAnsi="Arial Narrow"/>
          <w:b/>
        </w:rPr>
      </w:pPr>
    </w:p>
    <w:p w:rsidR="002E6A9A" w:rsidRDefault="002E6A9A" w:rsidP="002E6A9A">
      <w:pPr>
        <w:jc w:val="center"/>
        <w:rPr>
          <w:rFonts w:ascii="Arial Narrow" w:hAnsi="Arial Narrow"/>
          <w:b/>
        </w:rPr>
      </w:pPr>
    </w:p>
    <w:p w:rsidR="002E6A9A" w:rsidRDefault="002E6A9A" w:rsidP="002E6A9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Ustala się dochody budżetu Gminy Nowa Sól – Miasto w łącznej wysokości  133.940.170,00 zł., w tym:</w:t>
      </w:r>
    </w:p>
    <w:p w:rsidR="002E6A9A" w:rsidRDefault="002E6A9A" w:rsidP="002E6A9A">
      <w:pPr>
        <w:spacing w:before="120" w:after="120"/>
        <w:ind w:left="1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dochody bieżące w wysokości </w:t>
      </w:r>
      <w:r>
        <w:rPr>
          <w:rFonts w:ascii="Arial Narrow" w:hAnsi="Arial Narrow"/>
        </w:rPr>
        <w:tab/>
        <w:t>112.465.106,00 zł.</w:t>
      </w:r>
    </w:p>
    <w:p w:rsidR="002E6A9A" w:rsidRDefault="002E6A9A" w:rsidP="002E6A9A">
      <w:pPr>
        <w:ind w:left="1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dochody majątkowe w wysokości </w:t>
      </w:r>
      <w:r>
        <w:rPr>
          <w:rFonts w:ascii="Arial Narrow" w:hAnsi="Arial Narrow"/>
        </w:rPr>
        <w:tab/>
        <w:t xml:space="preserve">  21.475.064,00 zł., w tym:</w:t>
      </w:r>
    </w:p>
    <w:p w:rsidR="002E6A9A" w:rsidRDefault="002E6A9A" w:rsidP="002E6A9A">
      <w:pPr>
        <w:spacing w:before="120"/>
        <w:ind w:left="540" w:hanging="183"/>
        <w:jc w:val="both"/>
        <w:rPr>
          <w:rFonts w:ascii="Arial Narrow" w:hAnsi="Arial Narrow"/>
        </w:rPr>
      </w:pPr>
      <w:r>
        <w:rPr>
          <w:rFonts w:ascii="Arial Narrow" w:hAnsi="Arial Narrow"/>
        </w:rPr>
        <w:t>a) dotacje celowe otrzymane z budżetu państwa  na inwestycje i zakupy inwestycyjne własne gminy w wysokości 3.313.500,00 zł.,</w:t>
      </w:r>
    </w:p>
    <w:p w:rsidR="002E6A9A" w:rsidRDefault="002E6A9A" w:rsidP="002E6A9A">
      <w:pPr>
        <w:spacing w:before="120"/>
        <w:ind w:left="540" w:hanging="183"/>
        <w:jc w:val="both"/>
        <w:rPr>
          <w:rFonts w:ascii="Arial Narrow" w:hAnsi="Arial Narrow"/>
        </w:rPr>
      </w:pPr>
      <w:r>
        <w:rPr>
          <w:rFonts w:ascii="Arial Narrow" w:hAnsi="Arial Narrow"/>
        </w:rPr>
        <w:t>b) dotacje celowe otrzymane z gmin na zadania inwestycyjne i zakupy inwestycyjne realizowane na podstawie porozumień (umów) między jednostkami samorządu terytorialnego w wysokości 442.112,00 zł.,</w:t>
      </w:r>
    </w:p>
    <w:p w:rsidR="002E6A9A" w:rsidRDefault="002E6A9A" w:rsidP="002E6A9A">
      <w:pPr>
        <w:spacing w:before="120"/>
        <w:ind w:left="64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c) środki pochodzące z budżetu Unii Europejskiej na zadania inwestycyjne w wysokości        4.449.452,00 zł.,</w:t>
      </w:r>
    </w:p>
    <w:p w:rsidR="002E6A9A" w:rsidRDefault="002E6A9A" w:rsidP="002E6A9A">
      <w:pPr>
        <w:spacing w:before="120"/>
        <w:ind w:left="540" w:hanging="18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e) wpływy z tytułu pomocy finansowej udzielanej między jednostkami samorządu terytorialnego na dofinansowanie własnych zadań inwestycyjnych i zakupów inwestycyjnych w wysokości    2.100.000,00 zł.,  </w:t>
      </w:r>
    </w:p>
    <w:p w:rsidR="002E6A9A" w:rsidRDefault="002E6A9A" w:rsidP="002E6A9A">
      <w:pPr>
        <w:spacing w:before="120"/>
        <w:ind w:left="540" w:hanging="183"/>
        <w:jc w:val="both"/>
        <w:rPr>
          <w:rFonts w:ascii="Arial Narrow" w:hAnsi="Arial Narrow"/>
        </w:rPr>
      </w:pPr>
      <w:r>
        <w:rPr>
          <w:rFonts w:ascii="Arial Narrow" w:hAnsi="Arial Narrow"/>
        </w:rPr>
        <w:t>g) dochody ze sprzedaży majątku w wysokości  11.120.000,00 zł.,</w:t>
      </w:r>
    </w:p>
    <w:p w:rsidR="002E6A9A" w:rsidRDefault="002E6A9A" w:rsidP="002E6A9A">
      <w:pPr>
        <w:spacing w:before="120"/>
        <w:ind w:left="540" w:hanging="183"/>
        <w:jc w:val="both"/>
        <w:rPr>
          <w:rFonts w:ascii="Arial Narrow" w:hAnsi="Arial Narrow"/>
        </w:rPr>
      </w:pPr>
      <w:r>
        <w:rPr>
          <w:rFonts w:ascii="Arial Narrow" w:hAnsi="Arial Narrow"/>
        </w:rPr>
        <w:t>h) dochody z tytułu przekształcenia prawa użytkowania wieczystego w prawo własności w wysokości 50.000,00 zł.,</w:t>
      </w:r>
    </w:p>
    <w:p w:rsidR="002E6A9A" w:rsidRDefault="002E6A9A" w:rsidP="002E6A9A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określone w tabeli Nr 1.</w:t>
      </w:r>
    </w:p>
    <w:p w:rsidR="002E6A9A" w:rsidRDefault="002E6A9A" w:rsidP="002E6A9A">
      <w:pPr>
        <w:rPr>
          <w:rFonts w:ascii="Arial Narrow" w:hAnsi="Arial Narrow"/>
        </w:rPr>
      </w:pPr>
    </w:p>
    <w:p w:rsidR="002E6A9A" w:rsidRDefault="002E6A9A" w:rsidP="002E6A9A">
      <w:pPr>
        <w:rPr>
          <w:rFonts w:ascii="Arial Narrow" w:hAnsi="Arial Narrow"/>
        </w:rPr>
      </w:pPr>
    </w:p>
    <w:p w:rsidR="002E6A9A" w:rsidRDefault="002E6A9A" w:rsidP="002E6A9A">
      <w:pPr>
        <w:rPr>
          <w:rFonts w:ascii="Arial Narrow" w:hAnsi="Arial Narrow"/>
        </w:rPr>
      </w:pPr>
    </w:p>
    <w:p w:rsidR="002E6A9A" w:rsidRDefault="002E6A9A" w:rsidP="002E6A9A">
      <w:pPr>
        <w:rPr>
          <w:rFonts w:ascii="Arial Narrow" w:hAnsi="Arial Narrow"/>
        </w:rPr>
      </w:pPr>
    </w:p>
    <w:p w:rsidR="002E6A9A" w:rsidRDefault="002E6A9A" w:rsidP="002E6A9A">
      <w:pPr>
        <w:rPr>
          <w:rFonts w:ascii="Arial Narrow" w:hAnsi="Arial Narrow"/>
        </w:rPr>
      </w:pPr>
    </w:p>
    <w:p w:rsidR="002E6A9A" w:rsidRDefault="002E6A9A" w:rsidP="002E6A9A">
      <w:pPr>
        <w:rPr>
          <w:rFonts w:ascii="Arial Narrow" w:hAnsi="Arial Narrow"/>
        </w:rPr>
      </w:pPr>
    </w:p>
    <w:p w:rsidR="002E6A9A" w:rsidRDefault="002E6A9A" w:rsidP="002E6A9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§  2.</w:t>
      </w:r>
    </w:p>
    <w:p w:rsidR="002E6A9A" w:rsidRDefault="002E6A9A" w:rsidP="002E6A9A">
      <w:pPr>
        <w:rPr>
          <w:rFonts w:ascii="Arial Narrow" w:hAnsi="Arial Narrow"/>
          <w:b/>
        </w:rPr>
      </w:pPr>
    </w:p>
    <w:p w:rsidR="002E6A9A" w:rsidRPr="00D31D1D" w:rsidRDefault="002E6A9A" w:rsidP="002E6A9A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 Ustala się wydatki budżetu Gminy Nowa Sól – Miasto w łącznej wysokości  131.863.960,00 zł., określone w tabeli Nr 2</w:t>
      </w:r>
      <w:r w:rsidRPr="00D31D1D">
        <w:rPr>
          <w:rFonts w:ascii="Arial Narrow" w:hAnsi="Arial Narrow"/>
        </w:rPr>
        <w:t>.</w:t>
      </w:r>
    </w:p>
    <w:p w:rsidR="002E6A9A" w:rsidRDefault="002E6A9A" w:rsidP="002E6A9A">
      <w:pPr>
        <w:jc w:val="both"/>
        <w:rPr>
          <w:rFonts w:ascii="Arial Narrow" w:hAnsi="Arial Narrow"/>
          <w:sz w:val="14"/>
        </w:rPr>
      </w:pPr>
    </w:p>
    <w:p w:rsidR="002E6A9A" w:rsidRDefault="002E6A9A" w:rsidP="002E6A9A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Wydatki budżetu Gminy Nowa Sól -  Miasto obejmują plan wydatków bieżących na łączną kwotę 106.842.137,00 zł., w tym:</w:t>
      </w:r>
    </w:p>
    <w:p w:rsidR="002E6A9A" w:rsidRDefault="002E6A9A" w:rsidP="002E6A9A">
      <w:pPr>
        <w:spacing w:before="120"/>
        <w:ind w:left="180"/>
        <w:jc w:val="both"/>
        <w:rPr>
          <w:rFonts w:ascii="Arial Narrow" w:hAnsi="Arial Narrow"/>
        </w:rPr>
      </w:pPr>
      <w:r>
        <w:rPr>
          <w:rFonts w:ascii="Arial Narrow" w:hAnsi="Arial Narrow"/>
        </w:rPr>
        <w:t>1) wydatki bieżące jednostek budżetowych w kwocie łącznej 75.270.515,00 zł., z czego:</w:t>
      </w:r>
    </w:p>
    <w:p w:rsidR="002E6A9A" w:rsidRDefault="002E6A9A" w:rsidP="002E6A9A">
      <w:pPr>
        <w:spacing w:before="120" w:after="12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a) wydatki na wynagrodzenia i składki od nich naliczone w wysokości 46.789.900 zł.,</w:t>
      </w:r>
    </w:p>
    <w:p w:rsidR="002E6A9A" w:rsidRDefault="002E6A9A" w:rsidP="002E6A9A">
      <w:pPr>
        <w:ind w:left="641" w:right="-289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b) wydatki związane z realizacją zadań statutowy jednostek budżetowych w wysokości    28.480.615,00 zł.,</w:t>
      </w:r>
    </w:p>
    <w:p w:rsidR="002E6A9A" w:rsidRDefault="002E6A9A" w:rsidP="002E6A9A">
      <w:pPr>
        <w:spacing w:before="120" w:after="120"/>
        <w:ind w:left="180"/>
        <w:jc w:val="both"/>
        <w:rPr>
          <w:rFonts w:ascii="Arial Narrow" w:hAnsi="Arial Narrow"/>
        </w:rPr>
      </w:pPr>
      <w:r>
        <w:rPr>
          <w:rFonts w:ascii="Arial Narrow" w:hAnsi="Arial Narrow"/>
        </w:rPr>
        <w:t>2) wydatki na dotacje na zadania bieżące w wysokości  8.319.329,00 zł.,</w:t>
      </w:r>
    </w:p>
    <w:p w:rsidR="002E6A9A" w:rsidRDefault="002E6A9A" w:rsidP="002E6A9A">
      <w:pPr>
        <w:ind w:left="180"/>
        <w:jc w:val="both"/>
        <w:rPr>
          <w:rFonts w:ascii="Arial Narrow" w:hAnsi="Arial Narrow"/>
        </w:rPr>
      </w:pPr>
      <w:r>
        <w:rPr>
          <w:rFonts w:ascii="Arial Narrow" w:hAnsi="Arial Narrow"/>
        </w:rPr>
        <w:t>3) wydatki na świadczenia na rzecz osób fizycznych w wysokości  20.627.823,00 zł.,</w:t>
      </w:r>
    </w:p>
    <w:p w:rsidR="002E6A9A" w:rsidRDefault="002E6A9A" w:rsidP="002E6A9A">
      <w:pPr>
        <w:spacing w:before="120"/>
        <w:ind w:left="181"/>
        <w:jc w:val="both"/>
        <w:rPr>
          <w:rFonts w:ascii="Arial Narrow" w:hAnsi="Arial Narrow"/>
        </w:rPr>
      </w:pPr>
      <w:r>
        <w:rPr>
          <w:rFonts w:ascii="Arial Narrow" w:hAnsi="Arial Narrow"/>
        </w:rPr>
        <w:t>4) wydatki na programy finansowane z udziałem środków z budżetu UE w wysokości 724.470,00 zł.,</w:t>
      </w:r>
    </w:p>
    <w:p w:rsidR="002E6A9A" w:rsidRPr="00D31D1D" w:rsidRDefault="002E6A9A" w:rsidP="002E6A9A">
      <w:pPr>
        <w:spacing w:before="120"/>
        <w:ind w:left="181"/>
        <w:jc w:val="both"/>
        <w:rPr>
          <w:rFonts w:ascii="Arial Narrow" w:hAnsi="Arial Narrow"/>
        </w:rPr>
      </w:pPr>
      <w:r>
        <w:rPr>
          <w:rFonts w:ascii="Arial Narrow" w:hAnsi="Arial Narrow"/>
        </w:rPr>
        <w:t>4) wydatki na obsługę długu publicznego w wysokości 1.900.000 zł.</w:t>
      </w:r>
    </w:p>
    <w:p w:rsidR="002E6A9A" w:rsidRDefault="002E6A9A" w:rsidP="002E6A9A">
      <w:pPr>
        <w:numPr>
          <w:ilvl w:val="0"/>
          <w:numId w:val="1"/>
        </w:numPr>
        <w:tabs>
          <w:tab w:val="clear" w:pos="720"/>
          <w:tab w:val="num" w:pos="180"/>
        </w:tabs>
        <w:spacing w:before="120"/>
        <w:ind w:left="181" w:hanging="18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Wydatki budżetu Gminy Nowa Sól – Miasto obejmują plan wydatków majątkowych na łączną kwotę 25.021.823,00 zł., w tym:</w:t>
      </w:r>
    </w:p>
    <w:p w:rsidR="002E6A9A" w:rsidRDefault="002E6A9A" w:rsidP="002E6A9A">
      <w:pPr>
        <w:spacing w:before="120"/>
        <w:ind w:left="360" w:hanging="180"/>
        <w:jc w:val="both"/>
        <w:rPr>
          <w:rFonts w:ascii="Arial Narrow" w:hAnsi="Arial Narrow"/>
        </w:rPr>
      </w:pPr>
      <w:r>
        <w:rPr>
          <w:rFonts w:ascii="Arial Narrow" w:hAnsi="Arial Narrow"/>
        </w:rPr>
        <w:t>1) wydatki na inwestycje i zakupy inwestycyjne  w wysokości  25.021.823,00 zł., z czego:</w:t>
      </w:r>
    </w:p>
    <w:p w:rsidR="002E6A9A" w:rsidRDefault="002E6A9A" w:rsidP="002E6A9A">
      <w:pPr>
        <w:spacing w:before="120"/>
        <w:ind w:left="54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-  na programy finansowane z udziałem środków o których mowa w art. 5 ust. 1 </w:t>
      </w:r>
      <w:proofErr w:type="spellStart"/>
      <w:r>
        <w:rPr>
          <w:rFonts w:ascii="Arial Narrow" w:hAnsi="Arial Narrow"/>
        </w:rPr>
        <w:t>pkt</w:t>
      </w:r>
      <w:proofErr w:type="spellEnd"/>
      <w:r>
        <w:rPr>
          <w:rFonts w:ascii="Arial Narrow" w:hAnsi="Arial Narrow"/>
        </w:rPr>
        <w:t xml:space="preserve"> 2 i 3 w  wysokości  1.812.135,00 zł.,</w:t>
      </w:r>
    </w:p>
    <w:p w:rsidR="002E6A9A" w:rsidRPr="00D31D1D" w:rsidRDefault="002E6A9A" w:rsidP="002E6A9A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określone w tabeli Nr 3</w:t>
      </w:r>
      <w:r w:rsidRPr="00D31D1D">
        <w:rPr>
          <w:rFonts w:ascii="Arial Narrow" w:hAnsi="Arial Narrow"/>
        </w:rPr>
        <w:t>.</w:t>
      </w:r>
    </w:p>
    <w:p w:rsidR="002E6A9A" w:rsidRDefault="002E6A9A" w:rsidP="002E6A9A">
      <w:pPr>
        <w:rPr>
          <w:rFonts w:ascii="Arial Narrow" w:hAnsi="Arial Narrow"/>
        </w:rPr>
      </w:pPr>
    </w:p>
    <w:p w:rsidR="002E6A9A" w:rsidRDefault="002E6A9A" w:rsidP="002E6A9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3</w:t>
      </w:r>
    </w:p>
    <w:p w:rsidR="002E6A9A" w:rsidRDefault="002E6A9A" w:rsidP="002E6A9A">
      <w:pPr>
        <w:jc w:val="center"/>
        <w:rPr>
          <w:rFonts w:ascii="Arial Narrow" w:hAnsi="Arial Narrow"/>
          <w:b/>
        </w:rPr>
      </w:pPr>
    </w:p>
    <w:p w:rsidR="002E6A9A" w:rsidRPr="006E1D38" w:rsidRDefault="002E6A9A" w:rsidP="002E6A9A">
      <w:pPr>
        <w:ind w:left="170" w:right="-108" w:hanging="170"/>
        <w:rPr>
          <w:rFonts w:ascii="Arial Narrow" w:hAnsi="Arial Narrow"/>
          <w:sz w:val="14"/>
        </w:rPr>
      </w:pPr>
      <w:r>
        <w:rPr>
          <w:rFonts w:ascii="Arial Narrow" w:hAnsi="Arial Narrow"/>
        </w:rPr>
        <w:t>1. Różnica między dochodami i wydatkami budżetowymi stanowi nadwyżkę budżetu Gminy Nowa Sól – Miasto w wysokości 2.076.210 zł., która zostanie przeznaczona na spłatę zobowiązań z lat ubiegłych z tytułu zaciągniętych kredytów i emisji obligacji komunalnych.</w:t>
      </w:r>
    </w:p>
    <w:p w:rsidR="002E6A9A" w:rsidRDefault="002E6A9A" w:rsidP="002E6A9A">
      <w:pPr>
        <w:ind w:left="180" w:right="-108"/>
        <w:rPr>
          <w:rFonts w:ascii="Arial Narrow" w:hAnsi="Arial Narrow"/>
          <w:sz w:val="14"/>
        </w:rPr>
      </w:pPr>
    </w:p>
    <w:p w:rsidR="002E6A9A" w:rsidRPr="0056660A" w:rsidRDefault="002E6A9A" w:rsidP="002E6A9A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rFonts w:ascii="Arial Narrow" w:hAnsi="Arial Narrow"/>
        </w:rPr>
      </w:pPr>
      <w:r>
        <w:rPr>
          <w:rFonts w:ascii="Arial Narrow" w:hAnsi="Arial Narrow"/>
        </w:rPr>
        <w:t>Ustala się przychody budżetu Gminy Nowa Sól – Miasto w wysokości  3.535.790,00 zł, i rozchody w   wysokości  5.612.000,00 zł,  określone w tabeli Nr 4</w:t>
      </w:r>
      <w:r w:rsidRPr="00D31D1D">
        <w:rPr>
          <w:rFonts w:ascii="Arial Narrow" w:hAnsi="Arial Narrow"/>
        </w:rPr>
        <w:t>.</w:t>
      </w:r>
    </w:p>
    <w:p w:rsidR="002E6A9A" w:rsidRDefault="002E6A9A" w:rsidP="002E6A9A">
      <w:pPr>
        <w:rPr>
          <w:rFonts w:ascii="Arial Narrow" w:hAnsi="Arial Narrow"/>
          <w:b/>
        </w:rPr>
      </w:pPr>
    </w:p>
    <w:p w:rsidR="002E6A9A" w:rsidRDefault="002E6A9A" w:rsidP="002E6A9A">
      <w:pPr>
        <w:rPr>
          <w:rFonts w:ascii="Arial Narrow" w:hAnsi="Arial Narrow"/>
          <w:b/>
        </w:rPr>
      </w:pPr>
    </w:p>
    <w:p w:rsidR="002E6A9A" w:rsidRDefault="002E6A9A" w:rsidP="002E6A9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4</w:t>
      </w:r>
    </w:p>
    <w:p w:rsidR="002E6A9A" w:rsidRDefault="002E6A9A" w:rsidP="002E6A9A">
      <w:pPr>
        <w:jc w:val="center"/>
        <w:rPr>
          <w:rFonts w:ascii="Arial Narrow" w:hAnsi="Arial Narrow"/>
          <w:b/>
        </w:rPr>
      </w:pPr>
    </w:p>
    <w:p w:rsidR="002E6A9A" w:rsidRDefault="002E6A9A" w:rsidP="002E6A9A">
      <w:pPr>
        <w:rPr>
          <w:rFonts w:ascii="Arial Narrow" w:hAnsi="Arial Narrow"/>
        </w:rPr>
      </w:pPr>
      <w:r>
        <w:rPr>
          <w:rFonts w:ascii="Arial Narrow" w:hAnsi="Arial Narrow"/>
        </w:rPr>
        <w:t>1. Ustala się rezerwę ogólną budżetu w kwocie 135.000,00 zł.</w:t>
      </w:r>
    </w:p>
    <w:p w:rsidR="002E6A9A" w:rsidRDefault="002E6A9A" w:rsidP="002E6A9A">
      <w:pPr>
        <w:spacing w:before="120"/>
        <w:ind w:left="181" w:hanging="181"/>
        <w:rPr>
          <w:rFonts w:ascii="Arial Narrow" w:hAnsi="Arial Narrow"/>
        </w:rPr>
      </w:pPr>
      <w:r>
        <w:rPr>
          <w:rFonts w:ascii="Arial Narrow" w:hAnsi="Arial Narrow"/>
        </w:rPr>
        <w:t>2. Ustala się rezerwę celową budżetu w wysokości 290.0 00 zł., z przeznaczeniem na wydatki bieżące związane z realizacją zadań własnych z zakresu zarządzania kryzysowego.</w:t>
      </w:r>
    </w:p>
    <w:p w:rsidR="002E6A9A" w:rsidRDefault="002E6A9A" w:rsidP="002E6A9A">
      <w:pPr>
        <w:spacing w:before="120"/>
        <w:ind w:left="181" w:hanging="181"/>
        <w:rPr>
          <w:rFonts w:ascii="Arial Narrow" w:hAnsi="Arial Narrow"/>
        </w:rPr>
      </w:pPr>
    </w:p>
    <w:p w:rsidR="002E6A9A" w:rsidRDefault="002E6A9A" w:rsidP="002E6A9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5</w:t>
      </w:r>
    </w:p>
    <w:p w:rsidR="002E6A9A" w:rsidRDefault="002E6A9A" w:rsidP="002E6A9A">
      <w:pPr>
        <w:jc w:val="center"/>
        <w:rPr>
          <w:rFonts w:ascii="Arial Narrow" w:hAnsi="Arial Narrow"/>
          <w:b/>
        </w:rPr>
      </w:pPr>
    </w:p>
    <w:p w:rsidR="002E6A9A" w:rsidRDefault="002E6A9A" w:rsidP="002E6A9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Dochody i wydatki budżetu obejmują:</w:t>
      </w:r>
    </w:p>
    <w:p w:rsidR="002E6A9A" w:rsidRDefault="002E6A9A" w:rsidP="002E6A9A">
      <w:pPr>
        <w:spacing w:before="120"/>
        <w:ind w:left="181" w:hanging="181"/>
        <w:rPr>
          <w:rFonts w:ascii="Arial Narrow" w:hAnsi="Arial Narrow"/>
        </w:rPr>
      </w:pPr>
      <w:r>
        <w:rPr>
          <w:rFonts w:ascii="Arial Narrow" w:hAnsi="Arial Narrow"/>
        </w:rPr>
        <w:t>1. dochody z opłat z tytułu zezwoleń na sprzedaż napojów alkoholowych w wysokości 785.000 zł., i wydatki budżetu na realizację zadań ujętych w Gminnym programie profilaktyki i rozwiązywania problemów alkoholowych w wysokości 705.250,00 zł., oraz gminnym programie przeciwdziałania narkomanii w wysokości  79.750,00 zł., określone w tabeli Nr 5,</w:t>
      </w:r>
    </w:p>
    <w:p w:rsidR="002E6A9A" w:rsidRDefault="002E6A9A" w:rsidP="002E6A9A">
      <w:pPr>
        <w:spacing w:before="120"/>
        <w:ind w:left="181" w:hanging="181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2. dochody związane z realizacją zadań zleconych z zakresu administracji rządowej i innych zadań zleconych ustawami w kwocie 13.815.105,00 zł., określone w tabeli Nr 6 i wydatki związane z realizacją zadań zleconych z zakresu administracji rządowej i innych zadań zleconych ustawami w kwocie 13.815.105,00 zł.,  określone w tabeli Nr 7,</w:t>
      </w:r>
    </w:p>
    <w:p w:rsidR="002E6A9A" w:rsidRDefault="002E6A9A" w:rsidP="002E6A9A">
      <w:pPr>
        <w:spacing w:before="120"/>
        <w:ind w:left="181" w:hanging="181"/>
        <w:jc w:val="both"/>
        <w:rPr>
          <w:rFonts w:ascii="Arial Narrow" w:hAnsi="Arial Narrow"/>
        </w:rPr>
      </w:pPr>
      <w:r>
        <w:rPr>
          <w:rFonts w:ascii="Arial Narrow" w:hAnsi="Arial Narrow"/>
        </w:rPr>
        <w:t>3. dochody i wydatki związane z realizacją zadań wykonywanych na podstawie umów lub porozumień miedzy jednostkami samorządu terytorialnego w kwocie 1.225.244,00 zł., określone w tabeli Nr 8.</w:t>
      </w:r>
    </w:p>
    <w:p w:rsidR="002E6A9A" w:rsidRDefault="002E6A9A" w:rsidP="002E6A9A">
      <w:pPr>
        <w:spacing w:before="120"/>
        <w:ind w:left="181" w:hanging="181"/>
        <w:jc w:val="both"/>
        <w:rPr>
          <w:rFonts w:ascii="Arial Narrow" w:hAnsi="Arial Narrow"/>
        </w:rPr>
      </w:pPr>
    </w:p>
    <w:p w:rsidR="002E6A9A" w:rsidRDefault="002E6A9A" w:rsidP="002E6A9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6</w:t>
      </w:r>
    </w:p>
    <w:p w:rsidR="002E6A9A" w:rsidRDefault="002E6A9A" w:rsidP="002E6A9A">
      <w:pPr>
        <w:jc w:val="center"/>
        <w:rPr>
          <w:rFonts w:ascii="Arial Narrow" w:hAnsi="Arial Narrow"/>
          <w:b/>
        </w:rPr>
      </w:pPr>
    </w:p>
    <w:p w:rsidR="002E6A9A" w:rsidRDefault="002E6A9A" w:rsidP="002E6A9A">
      <w:pPr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Wydatki budżetu Gminy Nowa Sól – Miasto obejmują planowane kwoty dotacji  udzielane z budżetu w roku 2016 w wysokości ogółem  11.021.329,00 zł., w tym:</w:t>
      </w:r>
    </w:p>
    <w:p w:rsidR="002E6A9A" w:rsidRDefault="002E6A9A" w:rsidP="002E6A9A">
      <w:pPr>
        <w:spacing w:before="12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1. na zadania bieżące w wysokości 8.319.329,00 zł., w tym:</w:t>
      </w:r>
    </w:p>
    <w:p w:rsidR="002E6A9A" w:rsidRDefault="002E6A9A" w:rsidP="002E6A9A">
      <w:pPr>
        <w:spacing w:before="12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 xml:space="preserve">   1) dla jednostek sektora finansów publicznych w wysokości  4.076.209,00 zł., z czego:</w:t>
      </w:r>
    </w:p>
    <w:p w:rsidR="002E6A9A" w:rsidRDefault="002E6A9A" w:rsidP="002E6A9A">
      <w:pPr>
        <w:spacing w:before="120"/>
        <w:ind w:left="36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a) dotacje podmiotowe w wysokości  3.939.057,00 zł.,</w:t>
      </w:r>
    </w:p>
    <w:p w:rsidR="002E6A9A" w:rsidRDefault="002E6A9A" w:rsidP="002E6A9A">
      <w:pPr>
        <w:spacing w:before="120"/>
        <w:ind w:left="36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b) dotacje celowe w wysokości            137.152,00 zł.,</w:t>
      </w:r>
    </w:p>
    <w:p w:rsidR="002E6A9A" w:rsidRDefault="002E6A9A" w:rsidP="002E6A9A">
      <w:pPr>
        <w:spacing w:before="120"/>
        <w:ind w:left="18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2) dla jednostek spoza sektora finansów publicznych w wysokości  4.243.120,00 zł., z czego:</w:t>
      </w:r>
    </w:p>
    <w:p w:rsidR="002E6A9A" w:rsidRDefault="002E6A9A" w:rsidP="002E6A9A">
      <w:pPr>
        <w:spacing w:before="120"/>
        <w:ind w:left="36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a) dotacje podmiotowe w wysokości   1.680.000,00 zł.,</w:t>
      </w:r>
    </w:p>
    <w:p w:rsidR="002E6A9A" w:rsidRDefault="002E6A9A" w:rsidP="002E6A9A">
      <w:pPr>
        <w:spacing w:before="120"/>
        <w:ind w:left="36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b) dotacje celowe w wysokości           2.563.120,00 zł.,</w:t>
      </w:r>
    </w:p>
    <w:p w:rsidR="002E6A9A" w:rsidRDefault="002E6A9A" w:rsidP="002E6A9A">
      <w:pPr>
        <w:spacing w:before="12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2. na zadania inwestycyjne w wysokości  2.702.000,00 zł., w tym:</w:t>
      </w:r>
    </w:p>
    <w:p w:rsidR="002E6A9A" w:rsidRDefault="002E6A9A" w:rsidP="002E6A9A">
      <w:pPr>
        <w:spacing w:before="120"/>
        <w:ind w:left="18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1) dla jednostek sektora finansów publicznych w wysokości 2.702.000,00 zł., z czego:</w:t>
      </w:r>
    </w:p>
    <w:p w:rsidR="002E6A9A" w:rsidRDefault="002E6A9A" w:rsidP="002E6A9A">
      <w:pPr>
        <w:spacing w:before="120"/>
        <w:ind w:left="36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a) dotacje celowe w wysokości  2.702.000,00 zł.,</w:t>
      </w:r>
    </w:p>
    <w:p w:rsidR="002E6A9A" w:rsidRPr="0093784D" w:rsidRDefault="002E6A9A" w:rsidP="002E6A9A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  <w:bCs/>
          <w:iCs/>
        </w:rPr>
        <w:t>określone w załączniku Nr 1 do uchwały budżetowej na rok 2016</w:t>
      </w:r>
      <w:r w:rsidRPr="0093784D">
        <w:rPr>
          <w:rFonts w:ascii="Arial Narrow" w:hAnsi="Arial Narrow"/>
          <w:bCs/>
          <w:iCs/>
        </w:rPr>
        <w:t>.</w:t>
      </w:r>
    </w:p>
    <w:p w:rsidR="002E6A9A" w:rsidRPr="005760C0" w:rsidRDefault="002E6A9A" w:rsidP="002E6A9A">
      <w:pPr>
        <w:rPr>
          <w:rFonts w:ascii="Arial Narrow" w:hAnsi="Arial Narrow"/>
          <w:b/>
        </w:rPr>
      </w:pPr>
    </w:p>
    <w:p w:rsidR="002E6A9A" w:rsidRDefault="002E6A9A" w:rsidP="002E6A9A">
      <w:pPr>
        <w:spacing w:before="240"/>
        <w:ind w:left="432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§ 7</w:t>
      </w:r>
    </w:p>
    <w:p w:rsidR="002E6A9A" w:rsidRDefault="002E6A9A" w:rsidP="002E6A9A">
      <w:pPr>
        <w:jc w:val="center"/>
        <w:rPr>
          <w:rFonts w:ascii="Arial Narrow" w:hAnsi="Arial Narrow"/>
          <w:b/>
        </w:rPr>
      </w:pPr>
    </w:p>
    <w:p w:rsidR="002E6A9A" w:rsidRPr="00D31D1D" w:rsidRDefault="002E6A9A" w:rsidP="002E6A9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Ustala się plan wpływów i wydatków związanych z gromadzeniem środków z opłat i kar za korzystanie ze środowiska zgodnie z tabelą N</w:t>
      </w:r>
      <w:r w:rsidRPr="00D31D1D">
        <w:rPr>
          <w:rFonts w:ascii="Arial Narrow" w:hAnsi="Arial Narrow"/>
        </w:rPr>
        <w:t xml:space="preserve">r </w:t>
      </w:r>
      <w:r>
        <w:rPr>
          <w:rFonts w:ascii="Arial Narrow" w:hAnsi="Arial Narrow"/>
        </w:rPr>
        <w:t>9</w:t>
      </w:r>
      <w:r w:rsidRPr="00D31D1D">
        <w:rPr>
          <w:rFonts w:ascii="Arial Narrow" w:hAnsi="Arial Narrow"/>
        </w:rPr>
        <w:t>.</w:t>
      </w:r>
    </w:p>
    <w:p w:rsidR="002E6A9A" w:rsidRDefault="002E6A9A" w:rsidP="002E6A9A">
      <w:pPr>
        <w:rPr>
          <w:rFonts w:ascii="Arial Narrow" w:hAnsi="Arial Narrow"/>
        </w:rPr>
      </w:pPr>
    </w:p>
    <w:p w:rsidR="002E6A9A" w:rsidRDefault="002E6A9A" w:rsidP="002E6A9A">
      <w:pPr>
        <w:spacing w:before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8</w:t>
      </w:r>
    </w:p>
    <w:p w:rsidR="002E6A9A" w:rsidRPr="006F3D51" w:rsidRDefault="002E6A9A" w:rsidP="002E6A9A">
      <w:pPr>
        <w:spacing w:before="240"/>
        <w:rPr>
          <w:rFonts w:ascii="Arial Narrow" w:hAnsi="Arial Narrow"/>
        </w:rPr>
      </w:pPr>
      <w:r w:rsidRPr="006F3D51">
        <w:rPr>
          <w:rFonts w:ascii="Arial Narrow" w:hAnsi="Arial Narrow"/>
        </w:rPr>
        <w:t>Ustala się dochody uzyskane</w:t>
      </w:r>
      <w:r>
        <w:rPr>
          <w:rFonts w:ascii="Arial Narrow" w:hAnsi="Arial Narrow"/>
        </w:rPr>
        <w:t xml:space="preserve"> z grzywien nałożonych za naruszenie przepisów ruchu drogowego ujawnione za pomocą urządzeń rejestrujących w kwocie 250.000,00 zł., oraz wydatki w kwocie 250.000,00 zł., na sfinansowanie zadań o których mowa w art. 20d ustawy z dnia 21 marca 1985 r. o drogach publicznych.</w:t>
      </w:r>
    </w:p>
    <w:p w:rsidR="002E6A9A" w:rsidRDefault="002E6A9A" w:rsidP="002E6A9A">
      <w:pPr>
        <w:spacing w:before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9</w:t>
      </w:r>
    </w:p>
    <w:p w:rsidR="002E6A9A" w:rsidRDefault="002E6A9A" w:rsidP="002E6A9A">
      <w:pPr>
        <w:rPr>
          <w:rFonts w:ascii="Arial Narrow" w:hAnsi="Arial Narrow"/>
        </w:rPr>
      </w:pPr>
    </w:p>
    <w:p w:rsidR="002E6A9A" w:rsidRDefault="002E6A9A" w:rsidP="002E6A9A">
      <w:pPr>
        <w:pStyle w:val="Tekstpodstawowy"/>
        <w:spacing w:before="240"/>
        <w:rPr>
          <w:rFonts w:ascii="Arial Narrow" w:hAnsi="Arial Narrow"/>
        </w:rPr>
      </w:pPr>
      <w:r>
        <w:rPr>
          <w:rFonts w:ascii="Arial Narrow" w:hAnsi="Arial Narrow"/>
        </w:rPr>
        <w:t>Ustala się limity zobowiązań z tytułu kredytów zaciąganych na:</w:t>
      </w:r>
    </w:p>
    <w:p w:rsidR="002E6A9A" w:rsidRDefault="002E6A9A" w:rsidP="002E6A9A">
      <w:pPr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     1) sfinansowanie przejściowego deficytu budżet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- do kwoty    3.000.000,00 zł.,</w:t>
      </w:r>
    </w:p>
    <w:p w:rsidR="002E6A9A" w:rsidRDefault="002E6A9A" w:rsidP="002E6A9A">
      <w:pPr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     2) spłatę zobowiązań z lat ubiegłych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- do kwoty    3.383.613,00 zł.</w:t>
      </w:r>
    </w:p>
    <w:p w:rsidR="002E6A9A" w:rsidRDefault="002E6A9A" w:rsidP="002E6A9A">
      <w:pPr>
        <w:ind w:left="540" w:hanging="54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2E6A9A" w:rsidRDefault="002E6A9A" w:rsidP="002E6A9A">
      <w:pPr>
        <w:rPr>
          <w:rFonts w:ascii="Arial Narrow" w:hAnsi="Arial Narrow"/>
        </w:rPr>
      </w:pPr>
    </w:p>
    <w:p w:rsidR="002E6A9A" w:rsidRDefault="002E6A9A" w:rsidP="002E6A9A">
      <w:pPr>
        <w:ind w:left="43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10</w:t>
      </w:r>
    </w:p>
    <w:p w:rsidR="002E6A9A" w:rsidRDefault="002E6A9A" w:rsidP="002E6A9A">
      <w:pPr>
        <w:rPr>
          <w:rFonts w:ascii="Arial Narrow" w:hAnsi="Arial Narrow"/>
        </w:rPr>
      </w:pPr>
    </w:p>
    <w:p w:rsidR="002E6A9A" w:rsidRDefault="002E6A9A" w:rsidP="002E6A9A">
      <w:pPr>
        <w:rPr>
          <w:rFonts w:ascii="Arial Narrow" w:hAnsi="Arial Narrow"/>
        </w:rPr>
      </w:pPr>
      <w:r>
        <w:rPr>
          <w:rFonts w:ascii="Arial Narrow" w:hAnsi="Arial Narrow"/>
        </w:rPr>
        <w:t>Upoważnia się Prezydenta Miasta do:</w:t>
      </w:r>
    </w:p>
    <w:p w:rsidR="002E6A9A" w:rsidRDefault="002E6A9A" w:rsidP="002E6A9A">
      <w:pPr>
        <w:numPr>
          <w:ilvl w:val="0"/>
          <w:numId w:val="3"/>
        </w:num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zaciągania kredytów na pokrycie występującego  w ciągu roku przejściowego deficytu budżetu do wysokości  3.000.000 zł,</w:t>
      </w:r>
    </w:p>
    <w:p w:rsidR="002E6A9A" w:rsidRDefault="002E6A9A" w:rsidP="002E6A9A">
      <w:pPr>
        <w:numPr>
          <w:ilvl w:val="0"/>
          <w:numId w:val="3"/>
        </w:num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zaciągania kredytów na spłatę zobowiązań z lat ubiegłych do wysokości 3.383.613,00 zł,</w:t>
      </w:r>
    </w:p>
    <w:p w:rsidR="002E6A9A" w:rsidRPr="00102C1B" w:rsidRDefault="002E6A9A" w:rsidP="002E6A9A">
      <w:pPr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</w:rPr>
        <w:t xml:space="preserve"> </w:t>
      </w:r>
    </w:p>
    <w:p w:rsidR="002E6A9A" w:rsidRDefault="002E6A9A" w:rsidP="002E6A9A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dokonywania zmian w planie wydatków bieżących na uposażenia i wynagrodzenia ze stosunku pracy, zmian w planie wydatków bieżących na wydatki majątkowe, oraz w planie wydatków majątkowych na wydatki bieżące z wyłączeniem przeniesień wydatków między działami.</w:t>
      </w:r>
    </w:p>
    <w:p w:rsidR="002E6A9A" w:rsidRDefault="002E6A9A" w:rsidP="002E6A9A">
      <w:pPr>
        <w:rPr>
          <w:rFonts w:ascii="Arial Narrow" w:hAnsi="Arial Narrow"/>
          <w:sz w:val="14"/>
        </w:rPr>
      </w:pPr>
    </w:p>
    <w:p w:rsidR="002E6A9A" w:rsidRDefault="002E6A9A" w:rsidP="002E6A9A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przekazania kierownikom jednostek budżetowych uprawnień do dokonywania przeniesień w planie wydatków,</w:t>
      </w:r>
    </w:p>
    <w:p w:rsidR="002E6A9A" w:rsidRDefault="002E6A9A" w:rsidP="002E6A9A">
      <w:pPr>
        <w:rPr>
          <w:rFonts w:ascii="Arial Narrow" w:hAnsi="Arial Narrow"/>
          <w:sz w:val="14"/>
        </w:rPr>
      </w:pPr>
    </w:p>
    <w:p w:rsidR="002E6A9A" w:rsidRDefault="002E6A9A" w:rsidP="002E6A9A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udzielania w roku budżetowym poręczeń i gwarancji do łącznej kwoty 1.000.000 zł,</w:t>
      </w:r>
    </w:p>
    <w:p w:rsidR="002E6A9A" w:rsidRDefault="002E6A9A" w:rsidP="002E6A9A">
      <w:pPr>
        <w:rPr>
          <w:rFonts w:ascii="Arial Narrow" w:hAnsi="Arial Narrow"/>
          <w:sz w:val="14"/>
        </w:rPr>
      </w:pPr>
    </w:p>
    <w:p w:rsidR="002E6A9A" w:rsidRDefault="002E6A9A" w:rsidP="002E6A9A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lokowania wolnych środków budżetowych na rachunkach bankowych w innych bankach niż bank prowadzący obsługę budżetu gminy.</w:t>
      </w:r>
    </w:p>
    <w:p w:rsidR="002E6A9A" w:rsidRDefault="002E6A9A" w:rsidP="002E6A9A">
      <w:pPr>
        <w:jc w:val="both"/>
        <w:rPr>
          <w:rFonts w:ascii="Arial Narrow" w:hAnsi="Arial Narrow"/>
        </w:rPr>
      </w:pPr>
    </w:p>
    <w:p w:rsidR="002E6A9A" w:rsidRDefault="002E6A9A" w:rsidP="002E6A9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11</w:t>
      </w:r>
    </w:p>
    <w:p w:rsidR="002E6A9A" w:rsidRDefault="002E6A9A" w:rsidP="002E6A9A">
      <w:pPr>
        <w:jc w:val="center"/>
        <w:rPr>
          <w:rFonts w:ascii="Arial Narrow" w:hAnsi="Arial Narrow"/>
          <w:b/>
        </w:rPr>
      </w:pPr>
    </w:p>
    <w:p w:rsidR="002E6A9A" w:rsidRDefault="002E6A9A" w:rsidP="002E6A9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Wykonanie Uchwały powierza się Prezydentowi Miasta.</w:t>
      </w:r>
    </w:p>
    <w:p w:rsidR="002E6A9A" w:rsidRDefault="002E6A9A" w:rsidP="002E6A9A">
      <w:pPr>
        <w:jc w:val="both"/>
        <w:rPr>
          <w:rFonts w:ascii="Arial Narrow" w:hAnsi="Arial Narrow"/>
        </w:rPr>
      </w:pPr>
    </w:p>
    <w:p w:rsidR="002E6A9A" w:rsidRDefault="002E6A9A" w:rsidP="002E6A9A">
      <w:pPr>
        <w:spacing w:before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12</w:t>
      </w:r>
    </w:p>
    <w:p w:rsidR="002E6A9A" w:rsidRDefault="002E6A9A" w:rsidP="002E6A9A">
      <w:pPr>
        <w:jc w:val="center"/>
        <w:rPr>
          <w:rFonts w:ascii="Arial Narrow" w:hAnsi="Arial Narrow"/>
          <w:b/>
        </w:rPr>
      </w:pPr>
    </w:p>
    <w:p w:rsidR="002E6A9A" w:rsidRDefault="002E6A9A" w:rsidP="002E6A9A">
      <w:pPr>
        <w:pStyle w:val="Tekstpodstawowy"/>
        <w:rPr>
          <w:rFonts w:ascii="Arial Narrow" w:hAnsi="Arial Narrow"/>
        </w:rPr>
      </w:pPr>
      <w:r>
        <w:rPr>
          <w:rFonts w:ascii="Arial Narrow" w:hAnsi="Arial Narrow"/>
        </w:rPr>
        <w:t>Uchwała wchodzi w życie z dniem 1 stycznia 2016 roku i podlega ogłoszeniu w Dzienniku Urzędowym Województwa Lubuskiego oraz w Biuletynie Informacji Publicznej.</w:t>
      </w:r>
    </w:p>
    <w:p w:rsidR="00E36457" w:rsidRDefault="00E36457"/>
    <w:sectPr w:rsidR="00E36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CEF"/>
    <w:multiLevelType w:val="hybridMultilevel"/>
    <w:tmpl w:val="2C669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405409"/>
    <w:multiLevelType w:val="hybridMultilevel"/>
    <w:tmpl w:val="2C3EA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525913"/>
    <w:multiLevelType w:val="hybridMultilevel"/>
    <w:tmpl w:val="F3A80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2E6A9A"/>
    <w:rsid w:val="002E6A9A"/>
    <w:rsid w:val="005B1426"/>
    <w:rsid w:val="00B01D4B"/>
    <w:rsid w:val="00C5141D"/>
    <w:rsid w:val="00E36457"/>
    <w:rsid w:val="00EC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C037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  <w:style w:type="paragraph" w:styleId="Tekstpodstawowy">
    <w:name w:val="Body Text"/>
    <w:basedOn w:val="Normalny"/>
    <w:link w:val="TekstpodstawowyZnak"/>
    <w:rsid w:val="002E6A9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E6A9A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cdubaniowska</cp:lastModifiedBy>
  <cp:revision>2</cp:revision>
  <dcterms:created xsi:type="dcterms:W3CDTF">2015-11-15T15:15:00Z</dcterms:created>
  <dcterms:modified xsi:type="dcterms:W3CDTF">2015-11-15T15:16:00Z</dcterms:modified>
</cp:coreProperties>
</file>